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20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年华南农业大学珠江学院本科插班生招生考试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《广播电视概论》考试大纲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一、考试性质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普通高等学校本科插班生（又称专插本）招生考试是由专科毕业生参加的选拔性考试。高等学校根据考生的成绩，按照已确定的招生计划，德、智、体全面衡量，择优录取。因此，本科插班生考试应有较高信度、效度、必要的区分度和适当的难度。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二、主要参考书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jc w:val="left"/>
        <w:rPr>
          <w:rFonts w:ascii="Verdana" w:hAnsi="Verdana" w:eastAsia="Verdana" w:cs="Verdana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/>
          <w:color w:val="auto"/>
          <w:sz w:val="24"/>
          <w:szCs w:val="24"/>
        </w:rPr>
        <w:t>《</w:t>
      </w:r>
      <w:r>
        <w:rPr>
          <w:rFonts w:hint="eastAsia"/>
          <w:color w:val="auto"/>
          <w:sz w:val="24"/>
          <w:szCs w:val="24"/>
          <w:lang w:val="en-US" w:eastAsia="zh-CN"/>
        </w:rPr>
        <w:t>广播电视概论</w:t>
      </w:r>
      <w:r>
        <w:rPr>
          <w:rFonts w:hint="eastAsia"/>
          <w:color w:val="auto"/>
          <w:sz w:val="24"/>
          <w:szCs w:val="24"/>
        </w:rPr>
        <w:t>》，</w:t>
      </w:r>
      <w:r>
        <w:rPr>
          <w:rFonts w:hint="eastAsia"/>
          <w:color w:val="auto"/>
          <w:sz w:val="24"/>
          <w:szCs w:val="24"/>
          <w:lang w:val="en-US" w:eastAsia="zh-CN"/>
        </w:rPr>
        <w:t>周小普主编</w:t>
      </w:r>
      <w:r>
        <w:rPr>
          <w:rFonts w:hint="eastAsia"/>
          <w:color w:val="auto"/>
          <w:sz w:val="24"/>
          <w:szCs w:val="24"/>
        </w:rPr>
        <w:t>，</w:t>
      </w:r>
      <w:r>
        <w:rPr>
          <w:rFonts w:hint="eastAsia"/>
          <w:color w:val="auto"/>
          <w:sz w:val="24"/>
          <w:szCs w:val="24"/>
          <w:lang w:val="en-US" w:eastAsia="zh-CN"/>
        </w:rPr>
        <w:t>中国人民大学</w:t>
      </w:r>
      <w:r>
        <w:rPr>
          <w:rFonts w:hint="eastAsia"/>
          <w:color w:val="auto"/>
          <w:sz w:val="24"/>
          <w:szCs w:val="24"/>
        </w:rPr>
        <w:t>出版社，20</w:t>
      </w:r>
      <w:r>
        <w:rPr>
          <w:rFonts w:hint="eastAsia"/>
          <w:color w:val="auto"/>
          <w:sz w:val="24"/>
          <w:szCs w:val="24"/>
          <w:lang w:val="en-US" w:eastAsia="zh-CN"/>
        </w:rPr>
        <w:t>14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05</w:t>
      </w:r>
      <w:r>
        <w:rPr>
          <w:rFonts w:hint="eastAsia"/>
          <w:color w:val="auto"/>
          <w:sz w:val="24"/>
          <w:szCs w:val="24"/>
        </w:rPr>
        <w:t>月；ISBN：</w:t>
      </w:r>
      <w:r>
        <w:rPr>
          <w:rFonts w:ascii="Verdana" w:hAnsi="Verdana" w:eastAsia="Verdana" w:cs="Verdana"/>
          <w:i w:val="0"/>
          <w:caps w:val="0"/>
          <w:color w:val="auto"/>
          <w:spacing w:val="0"/>
          <w:sz w:val="24"/>
          <w:szCs w:val="24"/>
          <w:shd w:val="clear" w:fill="FFFFFF"/>
        </w:rPr>
        <w:t>9787300190143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三、考试内容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一、基础概念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二、人是信息动物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三、广播的定义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第一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章 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认识广播电视媒介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第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章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广播电视史前史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第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三章 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人类早期媒介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1 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早期的重要媒介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2 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历史上的图像传播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3 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原始声音媒介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四、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近代相关科技发明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第一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章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电的发明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第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二章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电气通信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第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四章 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视觉设备发明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第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五章 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听觉设备发明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五、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广播电视的产生与技术发展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第一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章 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广播的诞生与发展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1 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广播诞生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2 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创办电台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3 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广播的发展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第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二章 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电视的诞生与技术发展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1 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电视的前发展期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2 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电视诞生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3 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电视的发展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第三章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广播电视新媒体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1 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新媒体的界定及特征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2 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新媒体的概念界定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3 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新媒体的特征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4 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新媒体的技术依托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第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四章 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广播电视新媒体的形态及发展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1 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网络视频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2 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网络音频（网络广播）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3 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手机电视/广播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六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、数字广播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七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、数字电视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八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、IPTV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九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、电视的新兴应用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十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、接收终端的多样化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1 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广播电视的传播特性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2 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广播电视信号的特点</w:t>
      </w:r>
    </w:p>
    <w:p>
      <w:pPr>
        <w:widowControl/>
        <w:spacing w:before="100" w:beforeAutospacing="1" w:after="100" w:afterAutospacing="1" w:line="24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四、考核方法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 w:line="240" w:lineRule="auto"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（一）考核方法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5" w:lineRule="auto"/>
        <w:ind w:firstLine="482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考核类型：闭卷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5" w:lineRule="auto"/>
        <w:ind w:firstLine="482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考核方式：笔试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5" w:lineRule="auto"/>
        <w:ind w:firstLine="482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考核时间：120分钟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 w:line="240" w:lineRule="auto"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（二）成绩评定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 w:line="240" w:lineRule="auto"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实行百分制，满分：</w:t>
      </w:r>
      <w:r>
        <w:rPr>
          <w:rFonts w:ascii="宋体" w:hAnsi="宋体" w:eastAsia="宋体" w:cs="宋体"/>
          <w:kern w:val="0"/>
          <w:sz w:val="24"/>
          <w:szCs w:val="24"/>
        </w:rPr>
        <w:t>100</w:t>
      </w:r>
      <w:r>
        <w:rPr>
          <w:rFonts w:hint="eastAsia" w:ascii="宋体" w:hAnsi="宋体" w:eastAsia="宋体" w:cs="宋体"/>
          <w:kern w:val="0"/>
          <w:sz w:val="24"/>
          <w:szCs w:val="24"/>
        </w:rPr>
        <w:t>分。各部分所占比例大致为：第一章</w:t>
      </w:r>
      <w:r>
        <w:rPr>
          <w:rFonts w:ascii="宋体" w:hAnsi="宋体" w:eastAsia="宋体" w:cs="宋体"/>
          <w:kern w:val="0"/>
          <w:sz w:val="24"/>
          <w:szCs w:val="24"/>
        </w:rPr>
        <w:t>5%</w:t>
      </w:r>
      <w:r>
        <w:rPr>
          <w:rFonts w:hint="eastAsia" w:ascii="宋体" w:hAnsi="宋体" w:eastAsia="宋体" w:cs="宋体"/>
          <w:kern w:val="0"/>
          <w:sz w:val="24"/>
          <w:szCs w:val="24"/>
        </w:rPr>
        <w:t>；第二第三章15</w:t>
      </w:r>
      <w:r>
        <w:rPr>
          <w:rFonts w:ascii="宋体" w:hAnsi="宋体" w:eastAsia="宋体" w:cs="宋体"/>
          <w:kern w:val="0"/>
          <w:sz w:val="24"/>
          <w:szCs w:val="24"/>
        </w:rPr>
        <w:t>%</w:t>
      </w:r>
      <w:r>
        <w:rPr>
          <w:rFonts w:hint="eastAsia" w:ascii="宋体" w:hAnsi="宋体" w:eastAsia="宋体" w:cs="宋体"/>
          <w:kern w:val="0"/>
          <w:sz w:val="24"/>
          <w:szCs w:val="24"/>
        </w:rPr>
        <w:t>；第四章40</w:t>
      </w:r>
      <w:r>
        <w:rPr>
          <w:rFonts w:ascii="宋体" w:hAnsi="宋体" w:eastAsia="宋体" w:cs="宋体"/>
          <w:kern w:val="0"/>
          <w:sz w:val="24"/>
          <w:szCs w:val="24"/>
        </w:rPr>
        <w:t>%</w:t>
      </w:r>
      <w:r>
        <w:rPr>
          <w:rFonts w:hint="eastAsia" w:ascii="宋体" w:hAnsi="宋体" w:eastAsia="宋体" w:cs="宋体"/>
          <w:kern w:val="0"/>
          <w:sz w:val="24"/>
          <w:szCs w:val="24"/>
        </w:rPr>
        <w:t>；第五章5</w:t>
      </w:r>
      <w:r>
        <w:rPr>
          <w:rFonts w:ascii="宋体" w:hAnsi="宋体" w:eastAsia="宋体" w:cs="宋体"/>
          <w:kern w:val="0"/>
          <w:sz w:val="24"/>
          <w:szCs w:val="24"/>
        </w:rPr>
        <w:t>%</w:t>
      </w:r>
      <w:r>
        <w:rPr>
          <w:rFonts w:hint="eastAsia" w:ascii="宋体" w:hAnsi="宋体" w:eastAsia="宋体" w:cs="宋体"/>
          <w:kern w:val="0"/>
          <w:sz w:val="24"/>
          <w:szCs w:val="24"/>
        </w:rPr>
        <w:t>；第六章5</w:t>
      </w:r>
      <w:r>
        <w:rPr>
          <w:rFonts w:ascii="宋体" w:hAnsi="宋体" w:eastAsia="宋体" w:cs="宋体"/>
          <w:kern w:val="0"/>
          <w:sz w:val="24"/>
          <w:szCs w:val="24"/>
        </w:rPr>
        <w:t>%</w:t>
      </w:r>
      <w:r>
        <w:rPr>
          <w:rFonts w:hint="eastAsia" w:ascii="宋体" w:hAnsi="宋体" w:eastAsia="宋体" w:cs="宋体"/>
          <w:kern w:val="0"/>
          <w:sz w:val="24"/>
          <w:szCs w:val="24"/>
        </w:rPr>
        <w:t>；第七章5</w:t>
      </w:r>
      <w:r>
        <w:rPr>
          <w:rFonts w:ascii="宋体" w:hAnsi="宋体" w:eastAsia="宋体" w:cs="宋体"/>
          <w:kern w:val="0"/>
          <w:sz w:val="24"/>
          <w:szCs w:val="24"/>
        </w:rPr>
        <w:t>%</w:t>
      </w:r>
      <w:r>
        <w:rPr>
          <w:rFonts w:hint="eastAsia" w:ascii="宋体" w:hAnsi="宋体" w:eastAsia="宋体" w:cs="宋体"/>
          <w:kern w:val="0"/>
          <w:sz w:val="24"/>
          <w:szCs w:val="24"/>
        </w:rPr>
        <w:t>；第八章15%；第九-十二章10%</w:t>
      </w:r>
    </w:p>
    <w:p>
      <w:pPr>
        <w:widowControl/>
        <w:spacing w:before="100" w:beforeAutospacing="1" w:after="100" w:afterAutospacing="1" w:line="240" w:lineRule="auto"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（三）试卷的题型结构：判断、选择、分析题、综合运用题。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F6"/>
    <w:rsid w:val="000D76E1"/>
    <w:rsid w:val="002A6CE8"/>
    <w:rsid w:val="003F1B47"/>
    <w:rsid w:val="004079F6"/>
    <w:rsid w:val="00464CED"/>
    <w:rsid w:val="00946424"/>
    <w:rsid w:val="00957E2C"/>
    <w:rsid w:val="00B473EC"/>
    <w:rsid w:val="00E36959"/>
    <w:rsid w:val="07BE2334"/>
    <w:rsid w:val="13CA66F1"/>
    <w:rsid w:val="29DD7977"/>
    <w:rsid w:val="310006FC"/>
    <w:rsid w:val="4E6D5488"/>
    <w:rsid w:val="514E06CA"/>
    <w:rsid w:val="77106571"/>
    <w:rsid w:val="78F6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页眉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字符"/>
    <w:basedOn w:val="5"/>
    <w:link w:val="2"/>
    <w:qFormat/>
    <w:uiPriority w:val="99"/>
    <w:rPr>
      <w:kern w:val="2"/>
      <w:sz w:val="18"/>
      <w:szCs w:val="18"/>
    </w:rPr>
  </w:style>
  <w:style w:type="character" w:customStyle="1" w:styleId="9">
    <w:name w:val="a-color-secondary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156</Words>
  <Characters>891</Characters>
  <Lines>7</Lines>
  <Paragraphs>2</Paragraphs>
  <TotalTime>3</TotalTime>
  <ScaleCrop>false</ScaleCrop>
  <LinksUpToDate>false</LinksUpToDate>
  <CharactersWithSpaces>1045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2018-12-04T16:53:00Z</dcterms:created>
  <dc:creator>Administrator</dc:creator>
  <cp:lastModifiedBy>小朋友和大笨笨</cp:lastModifiedBy>
  <dcterms:modified xsi:type="dcterms:W3CDTF">2019-12-13T03:40:17Z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